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5EE5" w14:textId="11C08433" w:rsidR="00841B3A" w:rsidRDefault="00841B3A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4ACC4A5D" w14:textId="77777777" w:rsidR="00AD050F" w:rsidRP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RECLAMO </w:t>
      </w:r>
    </w:p>
    <w:p w14:paraId="1A4D9D17" w14:textId="77777777" w:rsidR="00AD050F" w:rsidRP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GRADUATORIE PERMANENTI ATA (</w:t>
      </w:r>
      <w:r w:rsidR="004B40ED">
        <w:rPr>
          <w:rFonts w:ascii="Arial" w:eastAsia="Times New Roman" w:hAnsi="Arial" w:cs="Arial"/>
          <w:b/>
          <w:bCs/>
          <w:u w:val="single"/>
          <w:lang w:eastAsia="it-IT"/>
        </w:rPr>
        <w:t>ai sensi dell’</w:t>
      </w: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art. 554 del D.</w:t>
      </w:r>
      <w:proofErr w:type="gramStart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L.vo</w:t>
      </w:r>
      <w:proofErr w:type="gramEnd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 xml:space="preserve"> 16.04.1994 n. 297)</w:t>
      </w:r>
    </w:p>
    <w:p w14:paraId="2E9043E3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6F892EB5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CD1CE63" w14:textId="77777777" w:rsidR="00AD050F" w:rsidRDefault="004B40ED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UST</w:t>
      </w:r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di </w:t>
      </w:r>
      <w:proofErr w:type="gramStart"/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……</w:t>
      </w:r>
      <w:r w:rsidR="00841B3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proofErr w:type="gramEnd"/>
      <w:r w:rsidR="00841B3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…………………………….</w:t>
      </w:r>
    </w:p>
    <w:p w14:paraId="17E796E4" w14:textId="77777777" w:rsidR="00114EF5" w:rsidRDefault="00114EF5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14E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Concorsi Personale ATA</w:t>
      </w:r>
    </w:p>
    <w:p w14:paraId="2A946419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9D0E08F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Il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Sottoscritto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…………………………………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 nato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il …………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proofErr w:type="gramEnd"/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…….... a …………………………………… residente a …………………………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………… in via ………………………………………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sz w:val="28"/>
          <w:szCs w:val="28"/>
          <w:lang w:eastAsia="it-IT"/>
        </w:rPr>
        <w:t>. telefono 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……………… </w:t>
      </w:r>
      <w:r w:rsidR="00114EF5">
        <w:rPr>
          <w:rFonts w:ascii="Arial" w:eastAsia="Times New Roman" w:hAnsi="Arial" w:cs="Arial"/>
          <w:bCs/>
          <w:sz w:val="28"/>
          <w:szCs w:val="28"/>
          <w:lang w:eastAsia="it-IT"/>
        </w:rPr>
        <w:t>candidato/a della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provvisoria permanente </w:t>
      </w:r>
      <w:r w:rsidR="00114EF5">
        <w:rPr>
          <w:rFonts w:ascii="Arial" w:eastAsia="Times New Roman" w:hAnsi="Arial" w:cs="Arial"/>
          <w:bCs/>
          <w:sz w:val="28"/>
          <w:szCs w:val="28"/>
          <w:lang w:eastAsia="it-IT"/>
        </w:rPr>
        <w:t>ai sensi dell’</w:t>
      </w:r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>art. 554 del D.</w:t>
      </w:r>
      <w:proofErr w:type="gramStart"/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>L.vo</w:t>
      </w:r>
      <w:proofErr w:type="gramEnd"/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16.04.1994 n. 297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per il personale ATA nella prov. di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>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>…….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>al posto n 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.. 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con punti ………</w:t>
      </w:r>
      <w:proofErr w:type="gramStart"/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…  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proofErr w:type="gramEnd"/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D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opo aver visionato </w:t>
      </w:r>
      <w:proofErr w:type="gramStart"/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>i  tabulati</w:t>
      </w:r>
      <w:proofErr w:type="gramEnd"/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delle gra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duatorie permanenti provvisorie relative ai seguenti profili 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professionali:  </w:t>
      </w:r>
    </w:p>
    <w:p w14:paraId="7D43A0BE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AA      AT      CO      IF      CG       CS       CR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  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  </w:t>
      </w: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proofErr w:type="gramEnd"/>
      <w:r>
        <w:rPr>
          <w:rFonts w:ascii="Arial" w:eastAsia="Times New Roman" w:hAnsi="Arial" w:cs="Arial"/>
          <w:bCs/>
          <w:sz w:val="18"/>
          <w:szCs w:val="18"/>
          <w:lang w:eastAsia="it-IT"/>
        </w:rPr>
        <w:t>barrare il/i profilo/i interessato/i</w:t>
      </w: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)</w:t>
      </w:r>
    </w:p>
    <w:p w14:paraId="267A8E37" w14:textId="77777777" w:rsidR="006D5847" w:rsidRDefault="006D5847" w:rsidP="00177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6D5847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Presenta reclamo per i seguenti motivi:</w:t>
      </w:r>
    </w:p>
    <w:p w14:paraId="46AE8AC1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MANCATO INSERIMENTO NELLA GRADUATORIA PERMANENTE pur rispettando i termini di scadenza stabiliti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(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si allega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ricevuta relativa alla presentazione/spedizione della domanda e copia della documentazione)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310DDF7D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ESCLUSIONE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DALLA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PER MOTIVI INFONDATI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7C437BEC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DATI ANAGRAFICI/RECAPITO ERRATI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43F611CF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O ERRATA ATTRIBUZIONE DELLE RISERVE/PREFERENZE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5215FC74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ESSERE APPARTENENTE ALLE CATEGORIE PREVISTE DALL'ART.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</w:t>
      </w:r>
      <w:r w:rsidRPr="00295355"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DELLA LEGGE N. 104/92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____;</w:t>
      </w:r>
    </w:p>
    <w:p w14:paraId="3082C835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DEI TITOLI DI STUDIO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Assegnati erroneamente punti _________ Anziché __________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);</w:t>
      </w:r>
    </w:p>
    <w:p w14:paraId="24475978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RELATIVO AL SERVIZIO EFFETTUATO (Assegnati erroneamente punti _________ Anziché __________);</w:t>
      </w:r>
    </w:p>
    <w:p w14:paraId="60401D9E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ATTRIBUZIONE DI TITOLI e/o SERVIZI PREVISTI DAL BANDO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si al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legano fotocopie/certificazione);</w:t>
      </w:r>
    </w:p>
    <w:p w14:paraId="16BD2C1D" w14:textId="77777777" w:rsidR="00295355" w:rsidRDefault="00295355" w:rsidP="002953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725215B8" w14:textId="04AC4D93" w:rsidR="00295355" w:rsidRPr="00295355" w:rsidRDefault="00295355" w:rsidP="002953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52183518" w14:textId="77777777" w:rsidR="00AD050F" w:rsidRP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ALTRI MOTIVI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9C04D" w14:textId="77777777" w:rsidR="0017725A" w:rsidRDefault="0017725A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>Pertanto, alla luce dei dati forniti e dei motivi sopra esposti, il sottoscritto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chiede che sia rettificata la valutazione della domanda in oggetto. Come di seguito specificato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: </w:t>
      </w:r>
      <w:r w:rsidR="00295355">
        <w:rPr>
          <w:rFonts w:ascii="Arial" w:eastAsia="Times New Roman" w:hAnsi="Arial" w:cs="Arial"/>
          <w:bC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2F0A3" w14:textId="77777777" w:rsidR="00295355" w:rsidRDefault="00295355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6BA66C90" w14:textId="77777777" w:rsidR="00295355" w:rsidRPr="0017725A" w:rsidRDefault="00295355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6A9FB7DC" w14:textId="77777777" w:rsidR="0017725A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0C5D7454" w14:textId="77777777" w:rsidR="0017725A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>Data …………………….</w:t>
      </w:r>
    </w:p>
    <w:p w14:paraId="78446239" w14:textId="77777777" w:rsidR="00295355" w:rsidRDefault="00295355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72792F3F" w14:textId="77777777" w:rsidR="00295355" w:rsidRDefault="00295355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2E167E8C" w14:textId="77777777" w:rsidR="0017725A" w:rsidRPr="00AD050F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  <w:t>Firma ……………………………...</w:t>
      </w:r>
    </w:p>
    <w:sectPr w:rsidR="0017725A" w:rsidRPr="00AD050F" w:rsidSect="0084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6445"/>
    <w:multiLevelType w:val="hybridMultilevel"/>
    <w:tmpl w:val="04AE00EC"/>
    <w:lvl w:ilvl="0" w:tplc="2FF8A0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7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0F"/>
    <w:rsid w:val="00096EE9"/>
    <w:rsid w:val="00114EF5"/>
    <w:rsid w:val="0017725A"/>
    <w:rsid w:val="00295355"/>
    <w:rsid w:val="004B40ED"/>
    <w:rsid w:val="004D7696"/>
    <w:rsid w:val="00574E09"/>
    <w:rsid w:val="006D5847"/>
    <w:rsid w:val="006F43D7"/>
    <w:rsid w:val="007A4328"/>
    <w:rsid w:val="00841B3A"/>
    <w:rsid w:val="00AD050F"/>
    <w:rsid w:val="00BB63F8"/>
    <w:rsid w:val="00D74B82"/>
    <w:rsid w:val="00E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5F4A"/>
  <w15:docId w15:val="{1999EFD9-4159-4BF6-8693-8530A41B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B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Gio&amp;Rita</dc:creator>
  <cp:lastModifiedBy>Utente</cp:lastModifiedBy>
  <cp:revision>2</cp:revision>
  <cp:lastPrinted>2015-06-20T17:53:00Z</cp:lastPrinted>
  <dcterms:created xsi:type="dcterms:W3CDTF">2022-06-23T18:20:00Z</dcterms:created>
  <dcterms:modified xsi:type="dcterms:W3CDTF">2022-06-23T18:20:00Z</dcterms:modified>
</cp:coreProperties>
</file>